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Html need to work nicely: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Wc-block-vendors-style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Woocommerce-layout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Woocommerce-smallscreen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Woocommerce-general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th-bootstrap-styles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New stuff for testing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5702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